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5450B" w14:textId="77777777" w:rsidR="00492388" w:rsidRDefault="00F06B73">
      <w:pPr>
        <w:spacing w:after="158"/>
      </w:pPr>
      <w:r>
        <w:rPr>
          <w:b/>
        </w:rPr>
        <w:t>Tutor Request</w:t>
      </w:r>
      <w:r>
        <w:t xml:space="preserve"> – return to </w:t>
      </w:r>
      <w:r>
        <w:rPr>
          <w:color w:val="0563C1"/>
          <w:u w:val="single" w:color="0563C1"/>
        </w:rPr>
        <w:t>ctctutor@hartford.edu</w:t>
      </w:r>
      <w:r>
        <w:t xml:space="preserve"> </w:t>
      </w:r>
    </w:p>
    <w:p w14:paraId="75A69AF3" w14:textId="77777777" w:rsidR="00492388" w:rsidRDefault="00F06B73">
      <w:r>
        <w:t xml:space="preserve"> </w:t>
      </w:r>
    </w:p>
    <w:p w14:paraId="1393421C" w14:textId="77777777" w:rsidR="00492388" w:rsidRDefault="00F06B73">
      <w:pPr>
        <w:spacing w:after="159"/>
        <w:ind w:left="-5" w:hanging="10"/>
      </w:pPr>
      <w:r>
        <w:t xml:space="preserve">Name: </w:t>
      </w:r>
    </w:p>
    <w:p w14:paraId="135BD9F5" w14:textId="77777777" w:rsidR="00492388" w:rsidRDefault="00F06B73">
      <w:pPr>
        <w:spacing w:after="159"/>
        <w:ind w:left="-5" w:hanging="10"/>
      </w:pPr>
      <w:r>
        <w:t xml:space="preserve">Email: </w:t>
      </w:r>
    </w:p>
    <w:p w14:paraId="45C53ECE" w14:textId="77777777" w:rsidR="00492388" w:rsidRDefault="00F06B73">
      <w:pPr>
        <w:spacing w:after="159"/>
        <w:ind w:left="-5" w:hanging="10"/>
      </w:pPr>
      <w:r>
        <w:t xml:space="preserve">Course:  </w:t>
      </w:r>
    </w:p>
    <w:p w14:paraId="3B074485" w14:textId="77777777" w:rsidR="00492388" w:rsidRDefault="00F06B73">
      <w:pPr>
        <w:spacing w:after="159"/>
        <w:ind w:left="-5" w:hanging="10"/>
      </w:pPr>
      <w:r>
        <w:t xml:space="preserve">Professor: </w:t>
      </w:r>
    </w:p>
    <w:p w14:paraId="20DC7A6F" w14:textId="77777777" w:rsidR="00492388" w:rsidRDefault="00F06B73">
      <w:pPr>
        <w:spacing w:after="146"/>
      </w:pPr>
      <w:r>
        <w:t xml:space="preserve"> </w:t>
      </w:r>
    </w:p>
    <w:p w14:paraId="4551BF2D" w14:textId="77777777" w:rsidR="00492388" w:rsidRDefault="00F06B73">
      <w:pPr>
        <w:spacing w:after="167" w:line="251" w:lineRule="auto"/>
      </w:pPr>
      <w:r>
        <w:rPr>
          <w:rFonts w:ascii="Arial" w:eastAsia="Arial" w:hAnsi="Arial" w:cs="Arial"/>
          <w:b/>
          <w:color w:val="09223F"/>
          <w:sz w:val="21"/>
        </w:rPr>
        <w:t xml:space="preserve">The goals of a tutoring session are for you to begin to learn and practice strategies and techniques that will enable you to move towards becoming an independent learner, but tutoring does not replace your engaged attendance in every class by taking notes </w:t>
      </w:r>
      <w:r>
        <w:rPr>
          <w:rFonts w:ascii="Arial" w:eastAsia="Arial" w:hAnsi="Arial" w:cs="Arial"/>
          <w:b/>
          <w:color w:val="09223F"/>
          <w:sz w:val="21"/>
        </w:rPr>
        <w:t>and asking questions, your active reading/viewing of outside required materials by taking notes, and your productive struggle with the material on your own:</w:t>
      </w:r>
      <w:r>
        <w:t xml:space="preserve"> </w:t>
      </w:r>
    </w:p>
    <w:p w14:paraId="6C200CCB" w14:textId="77777777" w:rsidR="00492388" w:rsidRDefault="00F06B73">
      <w:pPr>
        <w:spacing w:after="158"/>
      </w:pPr>
      <w:r>
        <w:t xml:space="preserve"> </w:t>
      </w:r>
    </w:p>
    <w:p w14:paraId="2497B3B8" w14:textId="77777777" w:rsidR="00492388" w:rsidRDefault="00F06B73">
      <w:pPr>
        <w:spacing w:after="159"/>
        <w:ind w:left="-5" w:hanging="10"/>
      </w:pPr>
      <w:r>
        <w:t xml:space="preserve">What are your biggest concerns in this course </w:t>
      </w:r>
      <w:proofErr w:type="gramStart"/>
      <w:r>
        <w:t>at the moment</w:t>
      </w:r>
      <w:proofErr w:type="gramEnd"/>
      <w:r>
        <w:t xml:space="preserve">? </w:t>
      </w:r>
    </w:p>
    <w:p w14:paraId="6AD669F1" w14:textId="77777777" w:rsidR="00492388" w:rsidRDefault="00F06B73">
      <w:r>
        <w:t xml:space="preserve"> </w:t>
      </w:r>
    </w:p>
    <w:p w14:paraId="3EAB230F" w14:textId="77777777" w:rsidR="00492388" w:rsidRDefault="00F06B73">
      <w:pPr>
        <w:spacing w:after="158"/>
      </w:pPr>
      <w:r>
        <w:t xml:space="preserve"> </w:t>
      </w:r>
    </w:p>
    <w:p w14:paraId="466CCE7D" w14:textId="77777777" w:rsidR="00492388" w:rsidRDefault="00F06B73">
      <w:pPr>
        <w:spacing w:after="159"/>
        <w:ind w:left="-5" w:hanging="10"/>
      </w:pPr>
      <w:r>
        <w:t>What are you looking to accomp</w:t>
      </w:r>
      <w:r>
        <w:t xml:space="preserve">lish during this one-hour session? </w:t>
      </w:r>
    </w:p>
    <w:p w14:paraId="573A7BA8" w14:textId="77777777" w:rsidR="00492388" w:rsidRDefault="00F06B73">
      <w:pPr>
        <w:spacing w:after="158"/>
      </w:pPr>
      <w:r>
        <w:t xml:space="preserve"> </w:t>
      </w:r>
    </w:p>
    <w:p w14:paraId="79A6CB99" w14:textId="77777777" w:rsidR="00492388" w:rsidRDefault="00F06B73">
      <w:pPr>
        <w:spacing w:after="158"/>
      </w:pPr>
      <w:r>
        <w:t xml:space="preserve"> </w:t>
      </w:r>
    </w:p>
    <w:p w14:paraId="0EDD982F" w14:textId="77777777" w:rsidR="00492388" w:rsidRDefault="00F06B73">
      <w:pPr>
        <w:spacing w:after="159"/>
        <w:ind w:left="-5" w:hanging="10"/>
      </w:pPr>
      <w:r>
        <w:t xml:space="preserve">What materials will you bring to help the session be productive? </w:t>
      </w:r>
    </w:p>
    <w:p w14:paraId="6623F041" w14:textId="77777777" w:rsidR="00492388" w:rsidRDefault="00F06B73">
      <w:pPr>
        <w:spacing w:after="158"/>
      </w:pPr>
      <w:r>
        <w:t xml:space="preserve"> </w:t>
      </w:r>
    </w:p>
    <w:p w14:paraId="0BC4DBC3" w14:textId="77777777" w:rsidR="00492388" w:rsidRDefault="00F06B73">
      <w:r>
        <w:t xml:space="preserve"> </w:t>
      </w:r>
    </w:p>
    <w:p w14:paraId="1A2F7BC5" w14:textId="77777777" w:rsidR="00492388" w:rsidRDefault="00F06B73">
      <w:pPr>
        <w:spacing w:after="0"/>
        <w:ind w:left="-5" w:hanging="10"/>
      </w:pPr>
      <w:r>
        <w:t xml:space="preserve">Available times: </w:t>
      </w:r>
    </w:p>
    <w:tbl>
      <w:tblPr>
        <w:tblStyle w:val="TableGrid"/>
        <w:tblW w:w="9352" w:type="dxa"/>
        <w:tblInd w:w="5" w:type="dxa"/>
        <w:tblCellMar>
          <w:top w:w="48" w:type="dxa"/>
          <w:left w:w="108" w:type="dxa"/>
          <w:bottom w:w="0" w:type="dxa"/>
          <w:right w:w="115" w:type="dxa"/>
        </w:tblCellMar>
        <w:tblLook w:val="04A0" w:firstRow="1" w:lastRow="0" w:firstColumn="1" w:lastColumn="0" w:noHBand="0" w:noVBand="1"/>
      </w:tblPr>
      <w:tblGrid>
        <w:gridCol w:w="1557"/>
        <w:gridCol w:w="1558"/>
        <w:gridCol w:w="1560"/>
        <w:gridCol w:w="1558"/>
        <w:gridCol w:w="1558"/>
        <w:gridCol w:w="1561"/>
      </w:tblGrid>
      <w:tr w:rsidR="00492388" w14:paraId="790AA159" w14:textId="77777777">
        <w:trPr>
          <w:trHeight w:val="278"/>
        </w:trPr>
        <w:tc>
          <w:tcPr>
            <w:tcW w:w="1558" w:type="dxa"/>
            <w:tcBorders>
              <w:top w:val="single" w:sz="4" w:space="0" w:color="000000"/>
              <w:left w:val="single" w:sz="4" w:space="0" w:color="000000"/>
              <w:bottom w:val="single" w:sz="4" w:space="0" w:color="000000"/>
              <w:right w:val="single" w:sz="4" w:space="0" w:color="000000"/>
            </w:tcBorders>
          </w:tcPr>
          <w:p w14:paraId="2AABE353" w14:textId="77777777" w:rsidR="00492388" w:rsidRDefault="00F06B73">
            <w:pPr>
              <w:spacing w:after="0"/>
            </w:pPr>
            <w:r>
              <w:t xml:space="preserve">Monday </w:t>
            </w:r>
          </w:p>
        </w:tc>
        <w:tc>
          <w:tcPr>
            <w:tcW w:w="1558" w:type="dxa"/>
            <w:tcBorders>
              <w:top w:val="single" w:sz="4" w:space="0" w:color="000000"/>
              <w:left w:val="single" w:sz="4" w:space="0" w:color="000000"/>
              <w:bottom w:val="single" w:sz="4" w:space="0" w:color="000000"/>
              <w:right w:val="single" w:sz="4" w:space="0" w:color="000000"/>
            </w:tcBorders>
          </w:tcPr>
          <w:p w14:paraId="1F3CA7D1" w14:textId="77777777" w:rsidR="00492388" w:rsidRDefault="00F06B73">
            <w:pPr>
              <w:spacing w:after="0"/>
            </w:pPr>
            <w:r>
              <w:t xml:space="preserve">Tuesday </w:t>
            </w:r>
          </w:p>
        </w:tc>
        <w:tc>
          <w:tcPr>
            <w:tcW w:w="1560" w:type="dxa"/>
            <w:tcBorders>
              <w:top w:val="single" w:sz="4" w:space="0" w:color="000000"/>
              <w:left w:val="single" w:sz="4" w:space="0" w:color="000000"/>
              <w:bottom w:val="single" w:sz="4" w:space="0" w:color="000000"/>
              <w:right w:val="single" w:sz="4" w:space="0" w:color="000000"/>
            </w:tcBorders>
          </w:tcPr>
          <w:p w14:paraId="74FECD65" w14:textId="77777777" w:rsidR="00492388" w:rsidRDefault="00F06B73">
            <w:pPr>
              <w:spacing w:after="0"/>
            </w:pPr>
            <w:r>
              <w:t xml:space="preserve">Wednesday </w:t>
            </w:r>
          </w:p>
        </w:tc>
        <w:tc>
          <w:tcPr>
            <w:tcW w:w="1558" w:type="dxa"/>
            <w:tcBorders>
              <w:top w:val="single" w:sz="4" w:space="0" w:color="000000"/>
              <w:left w:val="single" w:sz="4" w:space="0" w:color="000000"/>
              <w:bottom w:val="single" w:sz="4" w:space="0" w:color="000000"/>
              <w:right w:val="single" w:sz="4" w:space="0" w:color="000000"/>
            </w:tcBorders>
          </w:tcPr>
          <w:p w14:paraId="6E1A9F0A" w14:textId="77777777" w:rsidR="00492388" w:rsidRDefault="00F06B73">
            <w:pPr>
              <w:spacing w:after="0"/>
            </w:pPr>
            <w:r>
              <w:t xml:space="preserve">Thursday </w:t>
            </w:r>
          </w:p>
        </w:tc>
        <w:tc>
          <w:tcPr>
            <w:tcW w:w="1558" w:type="dxa"/>
            <w:tcBorders>
              <w:top w:val="single" w:sz="4" w:space="0" w:color="000000"/>
              <w:left w:val="single" w:sz="4" w:space="0" w:color="000000"/>
              <w:bottom w:val="single" w:sz="4" w:space="0" w:color="000000"/>
              <w:right w:val="single" w:sz="4" w:space="0" w:color="000000"/>
            </w:tcBorders>
          </w:tcPr>
          <w:p w14:paraId="0E542C83" w14:textId="77777777" w:rsidR="00492388" w:rsidRDefault="00F06B73">
            <w:pPr>
              <w:spacing w:after="0"/>
            </w:pPr>
            <w:r>
              <w:t xml:space="preserve">Friday </w:t>
            </w:r>
          </w:p>
        </w:tc>
        <w:tc>
          <w:tcPr>
            <w:tcW w:w="1561" w:type="dxa"/>
            <w:tcBorders>
              <w:top w:val="single" w:sz="4" w:space="0" w:color="000000"/>
              <w:left w:val="single" w:sz="4" w:space="0" w:color="000000"/>
              <w:bottom w:val="single" w:sz="4" w:space="0" w:color="000000"/>
              <w:right w:val="single" w:sz="4" w:space="0" w:color="000000"/>
            </w:tcBorders>
          </w:tcPr>
          <w:p w14:paraId="4E3C4407" w14:textId="77777777" w:rsidR="00492388" w:rsidRDefault="00F06B73">
            <w:pPr>
              <w:spacing w:after="0"/>
            </w:pPr>
            <w:r>
              <w:t xml:space="preserve">Sunday </w:t>
            </w:r>
          </w:p>
        </w:tc>
      </w:tr>
      <w:tr w:rsidR="00492388" w14:paraId="3EBB02DA" w14:textId="77777777">
        <w:trPr>
          <w:trHeight w:val="2429"/>
        </w:trPr>
        <w:tc>
          <w:tcPr>
            <w:tcW w:w="1558" w:type="dxa"/>
            <w:tcBorders>
              <w:top w:val="single" w:sz="4" w:space="0" w:color="000000"/>
              <w:left w:val="single" w:sz="4" w:space="0" w:color="000000"/>
              <w:bottom w:val="single" w:sz="4" w:space="0" w:color="000000"/>
              <w:right w:val="single" w:sz="4" w:space="0" w:color="000000"/>
            </w:tcBorders>
          </w:tcPr>
          <w:p w14:paraId="27DCC73F" w14:textId="77777777" w:rsidR="00492388" w:rsidRDefault="00F06B73">
            <w:pPr>
              <w:spacing w:after="0" w:line="239" w:lineRule="auto"/>
            </w:pPr>
            <w:r>
              <w:t xml:space="preserve">List all blocks of time: </w:t>
            </w:r>
          </w:p>
          <w:p w14:paraId="5BD495B9" w14:textId="77777777" w:rsidR="00492388" w:rsidRDefault="00F06B73">
            <w:pPr>
              <w:spacing w:after="0"/>
            </w:pPr>
            <w:r>
              <w:t xml:space="preserve"> </w:t>
            </w:r>
          </w:p>
          <w:p w14:paraId="0580D23F" w14:textId="77777777" w:rsidR="00492388" w:rsidRDefault="00F06B73">
            <w:pPr>
              <w:spacing w:after="0"/>
            </w:pPr>
            <w:r>
              <w:t xml:space="preserve"> </w:t>
            </w:r>
          </w:p>
          <w:p w14:paraId="3A0E6DEA" w14:textId="77777777" w:rsidR="00492388" w:rsidRDefault="00F06B73">
            <w:pPr>
              <w:spacing w:after="0"/>
            </w:pPr>
            <w:r>
              <w:t xml:space="preserve"> </w:t>
            </w:r>
          </w:p>
          <w:p w14:paraId="569B783B" w14:textId="77777777" w:rsidR="00492388" w:rsidRDefault="00F06B73">
            <w:pPr>
              <w:spacing w:after="0"/>
            </w:pPr>
            <w:r>
              <w:t xml:space="preserve"> </w:t>
            </w:r>
          </w:p>
          <w:p w14:paraId="2560618D" w14:textId="77777777" w:rsidR="00492388" w:rsidRDefault="00F06B73">
            <w:pPr>
              <w:spacing w:after="0"/>
            </w:pPr>
            <w:r>
              <w:t xml:space="preserve"> </w:t>
            </w:r>
          </w:p>
          <w:p w14:paraId="7D8B2A32" w14:textId="77777777" w:rsidR="00492388" w:rsidRDefault="00F06B73">
            <w:pPr>
              <w:spacing w:after="0"/>
            </w:pPr>
            <w:r>
              <w:t xml:space="preserve"> </w:t>
            </w:r>
          </w:p>
          <w:p w14:paraId="5EDEC768" w14:textId="77777777" w:rsidR="00492388" w:rsidRDefault="00F06B73">
            <w:pPr>
              <w:spacing w:after="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394DBBE" w14:textId="77777777" w:rsidR="00492388" w:rsidRDefault="00F06B73">
            <w:pPr>
              <w:spacing w:after="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0BEBE46" w14:textId="77777777" w:rsidR="00492388" w:rsidRDefault="00F06B73">
            <w:pPr>
              <w:spacing w:after="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0964A63" w14:textId="77777777" w:rsidR="00492388" w:rsidRDefault="00F06B73">
            <w:pPr>
              <w:spacing w:after="0"/>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0B09254" w14:textId="77777777" w:rsidR="00492388" w:rsidRDefault="00F06B73">
            <w:pPr>
              <w:spacing w:after="0"/>
            </w:pPr>
            <w: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00EA7C9B" w14:textId="77777777" w:rsidR="00492388" w:rsidRDefault="00F06B73">
            <w:pPr>
              <w:spacing w:after="0"/>
            </w:pPr>
            <w:r>
              <w:t xml:space="preserve"> </w:t>
            </w:r>
          </w:p>
        </w:tc>
      </w:tr>
    </w:tbl>
    <w:p w14:paraId="2769360C" w14:textId="77777777" w:rsidR="00492388" w:rsidRDefault="00F06B73">
      <w:pPr>
        <w:spacing w:after="0"/>
      </w:pPr>
      <w:r>
        <w:t xml:space="preserve"> </w:t>
      </w:r>
    </w:p>
    <w:sectPr w:rsidR="00492388">
      <w:pgSz w:w="12240" w:h="15840"/>
      <w:pgMar w:top="1440" w:right="148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388"/>
    <w:rsid w:val="00492388"/>
    <w:rsid w:val="00F0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D947"/>
  <w15:docId w15:val="{54321193-0718-4A5B-B3D7-29581EB1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Corey</dc:creator>
  <cp:keywords/>
  <cp:lastModifiedBy>Laura Corey</cp:lastModifiedBy>
  <cp:revision>2</cp:revision>
  <dcterms:created xsi:type="dcterms:W3CDTF">2021-02-25T16:35:00Z</dcterms:created>
  <dcterms:modified xsi:type="dcterms:W3CDTF">2021-02-25T16:35:00Z</dcterms:modified>
</cp:coreProperties>
</file>